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03AC" w14:textId="77777777" w:rsidR="00840B94" w:rsidRDefault="001075C1">
      <w:pPr>
        <w:keepNext/>
        <w:spacing w:line="276" w:lineRule="auto"/>
        <w:jc w:val="center"/>
        <w:rPr>
          <w:rFonts w:ascii="Arial" w:hAnsi="Arial" w:cs="Arial"/>
          <w:b/>
          <w:i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i/>
          <w:color w:val="221F1F"/>
          <w:shd w:val="clear" w:color="auto" w:fill="FFFFFF"/>
          <w:lang w:eastAsia="zh-CN" w:bidi="hi-IN"/>
        </w:rPr>
        <w:t>ODCEC LOCRI - VIA GIACOMO MATTEOTTI 356 - LOCRI</w:t>
      </w:r>
    </w:p>
    <w:p w14:paraId="0C08BC32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4628946B" w14:textId="77777777"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Oggetto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: Informativa ai sensi dell’art. 13 del D. Lgs. 196/2003 e dell’articolo 13 del Regolamento UE n. 2016/679</w:t>
      </w:r>
    </w:p>
    <w:p w14:paraId="1DD2A6F0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355B0567" w14:textId="35DBCB29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</w:t>
      </w:r>
      <w:r w:rsidR="00C05948">
        <w:rPr>
          <w:rFonts w:ascii="Arial" w:hAnsi="Arial" w:cs="Arial"/>
          <w:color w:val="221F1F"/>
          <w:shd w:val="clear" w:color="auto" w:fill="FFFFFF"/>
          <w:lang w:eastAsia="zh-CN" w:bidi="hi-IN"/>
        </w:rPr>
        <w:t>o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  <w:r w:rsidR="00C05948">
        <w:rPr>
          <w:rFonts w:ascii="Arial" w:hAnsi="Arial" w:cs="Arial"/>
          <w:color w:val="221F1F"/>
          <w:shd w:val="clear" w:color="auto" w:fill="FFFFFF"/>
          <w:lang w:eastAsia="zh-CN" w:bidi="hi-IN"/>
        </w:rPr>
        <w:t>l’Ordine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dei Dottori Commercialisti di Locri (RC).</w:t>
      </w:r>
    </w:p>
    <w:p w14:paraId="7FEB0D71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776F9DC3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Titolare del trattamento</w:t>
      </w:r>
    </w:p>
    <w:p w14:paraId="10042978" w14:textId="36860ED9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Il Titolare del trattamento è Ordine dei Dottori Commercialisti di Locri nella persona del Presidente e legale rappresentante pro tempore Dott. Francesco Sc</w:t>
      </w:r>
      <w:r w:rsidR="00B160CF">
        <w:rPr>
          <w:rFonts w:ascii="Arial" w:hAnsi="Arial" w:cs="Arial"/>
          <w:color w:val="221F1F"/>
          <w:shd w:val="clear" w:color="auto" w:fill="FFFFFF"/>
          <w:lang w:eastAsia="zh-CN" w:bidi="hi-IN"/>
        </w:rPr>
        <w:t>ordino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domiciliato per la carica in Locri alla Via Giacomo Matteotti, 356 -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segreteria@odceclocri.it</w:t>
      </w:r>
    </w:p>
    <w:p w14:paraId="0AB79C2A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40EEBA3E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Responsabile della protezione dei dati (DPO)</w:t>
      </w:r>
    </w:p>
    <w:p w14:paraId="216BC533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responsabile della protezione dei dati (DPO) è Dott. Domenico Romeo </w:t>
      </w:r>
    </w:p>
    <w:p w14:paraId="3E7905DA" w14:textId="77777777"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14:paraId="43E24B3F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Finalità del trattamento</w:t>
      </w:r>
    </w:p>
    <w:p w14:paraId="5B6D7B90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dati personali da Lei forniti sono necessari per gli adempimenti previsti per legge di seguito riportati:</w:t>
      </w:r>
    </w:p>
    <w:p w14:paraId="122A2EB0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dati personali sono raccolti e trattati, anche con strumenti informatici, per la formazione, revisione e tenuta dell'Albo Unico ai sensi dell'art. 61 c. 1 del D. Lgs. 139/2005 del 28/9/2005 e successive modifiche</w:t>
      </w:r>
    </w:p>
    <w:p w14:paraId="774DD493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dati personali saranno trattati e utilizzati dal Consiglio Direttivo e dai Dipendenti dell’Ordine al fine di assolvere tutti gli adempimenti che la normativa in materia di iscrizione all’Albo Professionale</w:t>
      </w:r>
    </w:p>
    <w:p w14:paraId="7FE105E8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Gestione degli iscritti (iscrizione, modifica, variazione e cancellazione) </w:t>
      </w:r>
    </w:p>
    <w:p w14:paraId="76AC94E2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Informazione per via telematica;</w:t>
      </w:r>
    </w:p>
    <w:p w14:paraId="55D888D4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Newsletter;</w:t>
      </w:r>
    </w:p>
    <w:p w14:paraId="6F06080D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Relazioni con il pubblico</w:t>
      </w:r>
    </w:p>
    <w:p w14:paraId="556FCF29" w14:textId="77777777"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Relazione con Enti pubblici e privati</w:t>
      </w:r>
    </w:p>
    <w:p w14:paraId="3D6B3C39" w14:textId="77777777" w:rsidR="00840B94" w:rsidRDefault="00840B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</w:p>
    <w:p w14:paraId="55F238DD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Modalità di trattamento e conservazione</w:t>
      </w:r>
    </w:p>
    <w:p w14:paraId="487C4E2D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14:paraId="63CFF0A8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3B5054D8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13D3A6F5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Ambito di comunicazione e diffusione</w:t>
      </w:r>
    </w:p>
    <w:p w14:paraId="39B8B93B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7EA6D70F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6195575A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Trasferimento dei dati personali</w:t>
      </w:r>
    </w:p>
    <w:p w14:paraId="3945101B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2987B1AE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55B819D4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Categorie particolari di dati personali</w:t>
      </w:r>
    </w:p>
    <w:p w14:paraId="12C3CE02" w14:textId="77777777"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Ai sensi degli articoli 26 e 27 del D.Lgs. 196/2003 e degli articoli 9 e 10 del Regolamento UE n. 2016/679, Lei potrebbe conferire, al titolare del trattamento dati qualificabili come “categorie particolari di dati personali” e cioè quei dati che rivelano “</w:t>
      </w:r>
      <w:r>
        <w:rPr>
          <w:rFonts w:ascii="Arial" w:hAnsi="Arial" w:cs="Arial"/>
          <w:i/>
          <w:color w:val="221F1F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”. Tali categorie di dati potranno essere trattate solo previo Suo libero ed esplicito consenso, manifestato in forma scritta in calce alla presente informativa.</w:t>
      </w:r>
    </w:p>
    <w:p w14:paraId="7CC2DD18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5AA8CEAA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190D2DCC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Il Titolare del Trattamento non adotta alcun processo decisionale automatizzato, compresa la profilazione, di cui all’articolo 22, paragrafi 1 e 4, del Regolamento UE n. 679/2016.</w:t>
      </w:r>
    </w:p>
    <w:p w14:paraId="29A29D03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5E6E54E1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Diritti dell’interessato</w:t>
      </w:r>
    </w:p>
    <w:p w14:paraId="49BB1EF1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 ogni momento, Lei potrà esercitare, ai sensi dell’art. 7 del D.Lgs. 196/2003 e degli articoli dal 15 al 22 del Regolamento UE n. 2016/679, il diritto di:</w:t>
      </w:r>
    </w:p>
    <w:p w14:paraId="2A9EF046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a)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chiedere la conferma dell’esistenza o meno di propri dati personali;</w:t>
      </w:r>
    </w:p>
    <w:p w14:paraId="2E747669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4EF70D6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c) 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ottenere la rettifica e la cancellazione dei dati;</w:t>
      </w:r>
    </w:p>
    <w:p w14:paraId="30C8A1A7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d)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ottenere la limitazione del trattamento;</w:t>
      </w:r>
    </w:p>
    <w:p w14:paraId="1BEE4A54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1FA63702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f)   opporsi al trattamento in qualsiasi momento ed anche nel caso di trattamento per finalità di marketing diretto;</w:t>
      </w:r>
    </w:p>
    <w:p w14:paraId="46990DEF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g)   opporsi ad un processo decisionale automatizzato relativo alle persone ﬁsiche, compresa la profilazione.</w:t>
      </w:r>
    </w:p>
    <w:p w14:paraId="78B86B3A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5F6955E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i)   revocare il consenso in qualsiasi momento senza pregiudicare la liceità del trattamento basata sul consenso prestato prima della revoca;</w:t>
      </w:r>
    </w:p>
    <w:p w14:paraId="6FCD1661" w14:textId="77777777"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j)    proporre reclamo a un’autorità di controllo.</w:t>
      </w:r>
    </w:p>
    <w:p w14:paraId="29E08246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24F274CC" w14:textId="77777777" w:rsidR="00361180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Può esercitare i Suoi diritti con richiesta scritta inviata a </w:t>
      </w:r>
      <w:r w:rsid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Ordine dei Dottori Commercialisti e degli esperti Contabili di Locri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all'indirizzo postale della sede legale o all’indirizzo mail </w:t>
      </w:r>
      <w:r w:rsid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segreteria@odceclocri.it</w:t>
      </w:r>
    </w:p>
    <w:p w14:paraId="047786E3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787E5E98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Io sottoscritto/a dichiaro di aver ricevuto l’informativa che precede.</w:t>
      </w:r>
    </w:p>
    <w:p w14:paraId="22FFECE6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14:paraId="4F2FFAD0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Luogo, lì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….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                                                                                 Firma</w:t>
      </w:r>
    </w:p>
    <w:p w14:paraId="7EB5CD6F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1F970D4B" w14:textId="77777777"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14:paraId="00E5B45E" w14:textId="77777777"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14:paraId="07451D85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Io sottoscritto/a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…………………………………………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alla luce dell’informativa ricevuta</w:t>
      </w:r>
    </w:p>
    <w:p w14:paraId="018A209B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14:paraId="2B119C82" w14:textId="77777777" w:rsidR="00840B94" w:rsidRDefault="001075C1">
      <w:pPr>
        <w:keepNext/>
        <w:spacing w:before="120" w:after="120"/>
        <w:contextualSpacing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 trattamento dei miei dati personali inclusi quelli considerati come categorie particolari di dati.</w:t>
      </w:r>
    </w:p>
    <w:p w14:paraId="5DAE0047" w14:textId="77777777"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alla comunicazione dei miei dati personali a enti pubblici e società di natura privata per le finalità indicate nell’informativa.</w:t>
      </w:r>
    </w:p>
    <w:p w14:paraId="774D97B4" w14:textId="77777777"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 trattamento delle categorie particolari dei miei dati personali così come indicati nell’informativa che precede.</w:t>
      </w:r>
    </w:p>
    <w:p w14:paraId="76C1D484" w14:textId="77777777" w:rsidR="00840B94" w:rsidRDefault="00840B94"/>
    <w:p w14:paraId="0502BD2C" w14:textId="77777777"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Luogo, lì ….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                                                                       Firma</w:t>
      </w:r>
    </w:p>
    <w:p w14:paraId="55200624" w14:textId="77777777" w:rsidR="00840B94" w:rsidRDefault="00840B94"/>
    <w:sectPr w:rsidR="00840B94" w:rsidSect="00840B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724"/>
    <w:multiLevelType w:val="hybridMultilevel"/>
    <w:tmpl w:val="D4600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4C0"/>
    <w:multiLevelType w:val="hybridMultilevel"/>
    <w:tmpl w:val="65968F8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5007152">
    <w:abstractNumId w:val="1"/>
  </w:num>
  <w:num w:numId="2" w16cid:durableId="205187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4"/>
    <w:rsid w:val="001075C1"/>
    <w:rsid w:val="00196614"/>
    <w:rsid w:val="00361180"/>
    <w:rsid w:val="00840B94"/>
    <w:rsid w:val="008E5319"/>
    <w:rsid w:val="00B160CF"/>
    <w:rsid w:val="00C0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81D"/>
  <w15:docId w15:val="{6BEDAA0E-0E56-43A8-9B5F-F840D411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B94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ODC</cp:lastModifiedBy>
  <cp:revision>3</cp:revision>
  <dcterms:created xsi:type="dcterms:W3CDTF">2026-03-10T09:03:00Z</dcterms:created>
  <dcterms:modified xsi:type="dcterms:W3CDTF">2026-03-10T09:04:00Z</dcterms:modified>
</cp:coreProperties>
</file>